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EDE" w:rsidRDefault="00F27EDE" w:rsidP="005D36A4">
      <w:pPr>
        <w:spacing w:after="0"/>
        <w:rPr>
          <w:rFonts w:ascii="Times New Roman" w:hAnsi="Times New Roman" w:cs="Times New Roman"/>
        </w:rPr>
      </w:pPr>
    </w:p>
    <w:p w:rsidR="00F27EDE" w:rsidRPr="004E0196" w:rsidRDefault="004E0196" w:rsidP="004E0196">
      <w:pPr>
        <w:spacing w:after="0"/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15CC53BC" wp14:editId="6C9E1970">
            <wp:extent cx="9048750" cy="3495675"/>
            <wp:effectExtent l="0" t="0" r="0" b="9525"/>
            <wp:docPr id="1" name="Рисунок 1" descr="C:\Users\User\Desktop\Новая папка\ГОРЯЧИИ ЛИНИИ 2021\ГЛ ДЕТСКИЙ ОТДЫХ\для памятки детский отдых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User\Desktop\Новая папка\ГОРЯЧИИ ЛИНИИ 2021\ГЛ ДЕТСКИЙ ОТДЫХ\для памятки детский отдых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0" cy="349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7EDE" w:rsidRPr="004E0196" w:rsidRDefault="00F27EDE" w:rsidP="00F27EDE">
      <w:pPr>
        <w:shd w:val="clear" w:color="auto" w:fill="F4F4F4"/>
        <w:spacing w:after="375" w:line="240" w:lineRule="auto"/>
        <w:jc w:val="center"/>
        <w:outlineLvl w:val="1"/>
        <w:rPr>
          <w:rFonts w:ascii="Times New Roman" w:eastAsia="Times New Roman" w:hAnsi="Times New Roman" w:cs="Times New Roman"/>
          <w:b/>
        </w:rPr>
      </w:pPr>
      <w:bookmarkStart w:id="0" w:name="_GoBack"/>
      <w:bookmarkEnd w:id="0"/>
      <w:r w:rsidRPr="004E0196">
        <w:rPr>
          <w:rFonts w:ascii="Times New Roman" w:eastAsia="Times New Roman" w:hAnsi="Times New Roman" w:cs="Times New Roman"/>
          <w:b/>
        </w:rPr>
        <w:t>Потребителю на заметку! Качественный и безопасный детский отдых!</w:t>
      </w:r>
    </w:p>
    <w:p w:rsidR="00F27EDE" w:rsidRPr="00C872C0" w:rsidRDefault="00F27EDE" w:rsidP="00F27EDE">
      <w:pPr>
        <w:pStyle w:val="a5"/>
        <w:shd w:val="clear" w:color="auto" w:fill="F4F4F4"/>
        <w:spacing w:before="105" w:beforeAutospacing="0" w:after="0" w:afterAutospacing="0"/>
        <w:ind w:firstLine="375"/>
        <w:jc w:val="both"/>
        <w:rPr>
          <w:sz w:val="22"/>
          <w:szCs w:val="22"/>
        </w:rPr>
      </w:pPr>
      <w:r w:rsidRPr="00C872C0">
        <w:rPr>
          <w:sz w:val="22"/>
          <w:szCs w:val="22"/>
        </w:rPr>
        <w:t>Наступает долгожданный период летнего детского отдыха! Родители заранее выбирают и заказывают для детей разнообразные виды отдыха: детские лагеря, туристические походы, экскурсии и путешествия, посещения парков аттракционов, водные прогулки и т.д.</w:t>
      </w:r>
    </w:p>
    <w:p w:rsidR="00F27EDE" w:rsidRPr="00C872C0" w:rsidRDefault="00F27EDE" w:rsidP="00F27EDE">
      <w:pPr>
        <w:pStyle w:val="a5"/>
        <w:shd w:val="clear" w:color="auto" w:fill="F4F4F4"/>
        <w:spacing w:before="105" w:beforeAutospacing="0" w:after="0" w:afterAutospacing="0"/>
        <w:ind w:firstLine="375"/>
        <w:jc w:val="both"/>
        <w:rPr>
          <w:sz w:val="22"/>
          <w:szCs w:val="22"/>
        </w:rPr>
      </w:pPr>
      <w:r w:rsidRPr="00C872C0">
        <w:rPr>
          <w:sz w:val="22"/>
          <w:szCs w:val="22"/>
        </w:rPr>
        <w:t>         Что необходимо знать, чтобы обеспечить качественный и безопасный отдых детям?</w:t>
      </w:r>
    </w:p>
    <w:p w:rsidR="00F27EDE" w:rsidRPr="00C872C0" w:rsidRDefault="00F27EDE" w:rsidP="00F27EDE">
      <w:pPr>
        <w:pStyle w:val="a5"/>
        <w:shd w:val="clear" w:color="auto" w:fill="F4F4F4"/>
        <w:spacing w:before="105" w:beforeAutospacing="0" w:after="0" w:afterAutospacing="0"/>
        <w:ind w:firstLine="375"/>
        <w:jc w:val="both"/>
        <w:rPr>
          <w:sz w:val="22"/>
          <w:szCs w:val="22"/>
        </w:rPr>
      </w:pPr>
      <w:r w:rsidRPr="00C872C0">
        <w:rPr>
          <w:sz w:val="22"/>
          <w:szCs w:val="22"/>
        </w:rPr>
        <w:t>         Если Вы ищете услуги в Интернете…</w:t>
      </w:r>
    </w:p>
    <w:p w:rsidR="00F27EDE" w:rsidRPr="00C872C0" w:rsidRDefault="00F27EDE" w:rsidP="00F27EDE">
      <w:pPr>
        <w:pStyle w:val="a5"/>
        <w:shd w:val="clear" w:color="auto" w:fill="F4F4F4"/>
        <w:spacing w:before="105" w:beforeAutospacing="0" w:after="0" w:afterAutospacing="0"/>
        <w:ind w:firstLine="375"/>
        <w:jc w:val="both"/>
        <w:rPr>
          <w:sz w:val="22"/>
          <w:szCs w:val="22"/>
        </w:rPr>
      </w:pPr>
      <w:r w:rsidRPr="00C872C0">
        <w:rPr>
          <w:sz w:val="22"/>
          <w:szCs w:val="22"/>
        </w:rPr>
        <w:t>         Если вы нашли интересное предложение услуги на сайте исполнителя и, имеете намерение заказать услугу, рекомендуем:</w:t>
      </w:r>
    </w:p>
    <w:p w:rsidR="00F27EDE" w:rsidRPr="00C872C0" w:rsidRDefault="00F27EDE" w:rsidP="00F27EDE">
      <w:pPr>
        <w:pStyle w:val="a5"/>
        <w:shd w:val="clear" w:color="auto" w:fill="F4F4F4"/>
        <w:spacing w:before="105" w:beforeAutospacing="0" w:after="0" w:afterAutospacing="0"/>
        <w:ind w:firstLine="375"/>
        <w:jc w:val="both"/>
        <w:rPr>
          <w:sz w:val="22"/>
          <w:szCs w:val="22"/>
        </w:rPr>
      </w:pPr>
      <w:r w:rsidRPr="00C872C0">
        <w:rPr>
          <w:sz w:val="22"/>
          <w:szCs w:val="22"/>
        </w:rPr>
        <w:t>- ознакомиться с информацией об исполнителе (указание формы собственности, адреса, телефона, электронной почты);</w:t>
      </w:r>
    </w:p>
    <w:p w:rsidR="00F27EDE" w:rsidRPr="00C872C0" w:rsidRDefault="00F27EDE" w:rsidP="00F27EDE">
      <w:pPr>
        <w:pStyle w:val="a5"/>
        <w:shd w:val="clear" w:color="auto" w:fill="F4F4F4"/>
        <w:spacing w:before="105" w:beforeAutospacing="0" w:after="0" w:afterAutospacing="0"/>
        <w:ind w:firstLine="375"/>
        <w:jc w:val="both"/>
        <w:rPr>
          <w:sz w:val="22"/>
          <w:szCs w:val="22"/>
        </w:rPr>
      </w:pPr>
      <w:r w:rsidRPr="00C872C0">
        <w:rPr>
          <w:sz w:val="22"/>
          <w:szCs w:val="22"/>
        </w:rPr>
        <w:t>- ознакомиться с информацией о предложенной услуге, уточнить информацию в случае возникших вопросов;</w:t>
      </w:r>
    </w:p>
    <w:p w:rsidR="00F27EDE" w:rsidRPr="00C872C0" w:rsidRDefault="00F27EDE" w:rsidP="00F27EDE">
      <w:pPr>
        <w:pStyle w:val="a5"/>
        <w:shd w:val="clear" w:color="auto" w:fill="F4F4F4"/>
        <w:spacing w:before="105" w:beforeAutospacing="0" w:after="0" w:afterAutospacing="0"/>
        <w:ind w:firstLine="375"/>
        <w:jc w:val="both"/>
        <w:rPr>
          <w:sz w:val="22"/>
          <w:szCs w:val="22"/>
        </w:rPr>
      </w:pPr>
      <w:r w:rsidRPr="00C872C0">
        <w:rPr>
          <w:sz w:val="22"/>
          <w:szCs w:val="22"/>
        </w:rPr>
        <w:t>- сделать скрин-шот страницы, на которой указаны условия оказания услуги и цена;</w:t>
      </w:r>
    </w:p>
    <w:p w:rsidR="00F27EDE" w:rsidRPr="00C872C0" w:rsidRDefault="00F27EDE" w:rsidP="00F27EDE">
      <w:pPr>
        <w:pStyle w:val="a5"/>
        <w:shd w:val="clear" w:color="auto" w:fill="F4F4F4"/>
        <w:spacing w:before="105" w:beforeAutospacing="0" w:after="0" w:afterAutospacing="0"/>
        <w:ind w:firstLine="375"/>
        <w:jc w:val="both"/>
        <w:rPr>
          <w:sz w:val="22"/>
          <w:szCs w:val="22"/>
        </w:rPr>
      </w:pPr>
      <w:r w:rsidRPr="00C872C0">
        <w:rPr>
          <w:sz w:val="22"/>
          <w:szCs w:val="22"/>
        </w:rPr>
        <w:t>- уточнить: кто является получателем денег за предложенную услугу (получателем денег может быть только индивидуальный предприниматель или организация, объявленные на сайте в качестве исполнителя услуги. Предложение перевода денег на карту частного лица ставит услугу в разряд «сомнительных»);</w:t>
      </w:r>
    </w:p>
    <w:p w:rsidR="00F27EDE" w:rsidRPr="00C872C0" w:rsidRDefault="00F27EDE" w:rsidP="00F27EDE">
      <w:pPr>
        <w:pStyle w:val="a5"/>
        <w:shd w:val="clear" w:color="auto" w:fill="F4F4F4"/>
        <w:spacing w:before="105" w:beforeAutospacing="0" w:after="0" w:afterAutospacing="0"/>
        <w:ind w:firstLine="375"/>
        <w:jc w:val="both"/>
        <w:rPr>
          <w:sz w:val="22"/>
          <w:szCs w:val="22"/>
        </w:rPr>
      </w:pPr>
      <w:r w:rsidRPr="00C872C0">
        <w:rPr>
          <w:sz w:val="22"/>
          <w:szCs w:val="22"/>
        </w:rPr>
        <w:t>- получить и сохранить документ, подтверждающий оплату услуги.</w:t>
      </w:r>
    </w:p>
    <w:p w:rsidR="00F27EDE" w:rsidRPr="00C872C0" w:rsidRDefault="00F27EDE" w:rsidP="00F27EDE">
      <w:pPr>
        <w:pStyle w:val="a5"/>
        <w:shd w:val="clear" w:color="auto" w:fill="F4F4F4"/>
        <w:spacing w:before="105" w:beforeAutospacing="0" w:after="0" w:afterAutospacing="0"/>
        <w:ind w:firstLine="375"/>
        <w:jc w:val="both"/>
        <w:rPr>
          <w:sz w:val="22"/>
          <w:szCs w:val="22"/>
        </w:rPr>
      </w:pPr>
      <w:r w:rsidRPr="00C872C0">
        <w:rPr>
          <w:sz w:val="22"/>
          <w:szCs w:val="22"/>
        </w:rPr>
        <w:t>         Не рекомендуем! Заказывать услуги в Интернете, когда при самых невероятных и замечательных предложениях будет представлен только контактный телефон без объявления исполнителя, его реквизитов. В этом случае оплатить услугу будет предложено переводом денег на карту N-го гражданина. При неоказании услуги, вы можете столкнуться с тем, что контактный телефон отключен, карта заблокирована. Предъявлять требование возврата денег будет некому!</w:t>
      </w:r>
    </w:p>
    <w:p w:rsidR="00F27EDE" w:rsidRPr="00C872C0" w:rsidRDefault="00F27EDE" w:rsidP="00F27EDE">
      <w:pPr>
        <w:pStyle w:val="a5"/>
        <w:shd w:val="clear" w:color="auto" w:fill="F4F4F4"/>
        <w:spacing w:before="105" w:beforeAutospacing="0" w:after="0" w:afterAutospacing="0"/>
        <w:ind w:firstLine="375"/>
        <w:jc w:val="both"/>
        <w:rPr>
          <w:sz w:val="22"/>
          <w:szCs w:val="22"/>
        </w:rPr>
      </w:pPr>
      <w:r w:rsidRPr="00C872C0">
        <w:rPr>
          <w:sz w:val="22"/>
          <w:szCs w:val="22"/>
        </w:rPr>
        <w:lastRenderedPageBreak/>
        <w:t>         Обратить внимание! Если услуга приобретается и оплачивается в месте ее оказания (парк аттракционов, катание на катерах, яхтах; пешеходные, конные и иные виды прогулок; экскурсионные услуги и проч.) необходимо ознакомиться с правилами ее безопасного пользования. У каждой услуги есть специфические особенности ее оказания, в том числе ограничения по возрасту, здоровью, росту, весу; сведения об основных технических характеристиках услуги и тд.   Данная информация должна быть указана на информационных стендах либо информационных материалах, прилагаемых к договору об оказании услуги (вместо договора может быть квитанция, билет либо иной документ, содержащий информацию об исполнителе, услуге, ее стоимости).</w:t>
      </w:r>
    </w:p>
    <w:p w:rsidR="00F27EDE" w:rsidRDefault="00F27EDE" w:rsidP="00F27EDE">
      <w:pPr>
        <w:pStyle w:val="a5"/>
        <w:shd w:val="clear" w:color="auto" w:fill="F4F4F4"/>
        <w:spacing w:before="105" w:beforeAutospacing="0" w:after="0" w:afterAutospacing="0"/>
        <w:ind w:firstLine="375"/>
        <w:jc w:val="center"/>
        <w:rPr>
          <w:sz w:val="22"/>
          <w:szCs w:val="22"/>
        </w:rPr>
      </w:pPr>
    </w:p>
    <w:p w:rsidR="00F27EDE" w:rsidRPr="00F27EDE" w:rsidRDefault="00F27EDE" w:rsidP="00F27EDE">
      <w:pPr>
        <w:pStyle w:val="a5"/>
        <w:shd w:val="clear" w:color="auto" w:fill="F4F4F4"/>
        <w:spacing w:before="105" w:beforeAutospacing="0" w:after="0" w:afterAutospacing="0"/>
        <w:ind w:firstLine="375"/>
        <w:jc w:val="center"/>
        <w:rPr>
          <w:sz w:val="22"/>
          <w:szCs w:val="22"/>
        </w:rPr>
      </w:pPr>
      <w:r w:rsidRPr="00C872C0">
        <w:rPr>
          <w:sz w:val="22"/>
          <w:szCs w:val="22"/>
        </w:rPr>
        <w:t> Внимание! Отказаться от услуги!</w:t>
      </w:r>
    </w:p>
    <w:tbl>
      <w:tblPr>
        <w:tblpPr w:leftFromText="180" w:rightFromText="180" w:vertAnchor="text" w:horzAnchor="margin" w:tblpXSpec="center" w:tblpY="170"/>
        <w:tblW w:w="13883" w:type="dxa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5B5B5B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4"/>
        <w:gridCol w:w="4670"/>
        <w:gridCol w:w="4819"/>
      </w:tblGrid>
      <w:tr w:rsidR="00F27EDE" w:rsidRPr="00C872C0" w:rsidTr="00F27EDE">
        <w:trPr>
          <w:tblCellSpacing w:w="0" w:type="dxa"/>
        </w:trPr>
        <w:tc>
          <w:tcPr>
            <w:tcW w:w="4394" w:type="dxa"/>
            <w:shd w:val="clear" w:color="auto" w:fill="D9D9D9" w:themeFill="background1" w:themeFillShade="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7EDE" w:rsidRPr="00F27EDE" w:rsidRDefault="00F27EDE" w:rsidP="00F27EDE">
            <w:pPr>
              <w:spacing w:before="105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7EDE">
              <w:rPr>
                <w:rFonts w:ascii="Times New Roman" w:eastAsia="Times New Roman" w:hAnsi="Times New Roman" w:cs="Times New Roman"/>
              </w:rPr>
              <w:t>Если нарушены сроки оказания услуги</w:t>
            </w:r>
          </w:p>
        </w:tc>
        <w:tc>
          <w:tcPr>
            <w:tcW w:w="4670" w:type="dxa"/>
            <w:shd w:val="clear" w:color="auto" w:fill="D9D9D9" w:themeFill="background1" w:themeFillShade="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7EDE" w:rsidRPr="00F27EDE" w:rsidRDefault="00F27EDE" w:rsidP="00F27EDE">
            <w:pPr>
              <w:spacing w:before="105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7EDE">
              <w:rPr>
                <w:rFonts w:ascii="Times New Roman" w:eastAsia="Times New Roman" w:hAnsi="Times New Roman" w:cs="Times New Roman"/>
              </w:rPr>
              <w:t>Если услуга оказана с недостатком</w:t>
            </w:r>
          </w:p>
        </w:tc>
        <w:tc>
          <w:tcPr>
            <w:tcW w:w="4819" w:type="dxa"/>
            <w:shd w:val="clear" w:color="auto" w:fill="D9D9D9" w:themeFill="background1" w:themeFillShade="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7EDE" w:rsidRPr="00C872C0" w:rsidRDefault="00F27EDE" w:rsidP="00F27EDE">
            <w:pPr>
              <w:spacing w:before="105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7EDE">
              <w:rPr>
                <w:rFonts w:ascii="Times New Roman" w:eastAsia="Times New Roman" w:hAnsi="Times New Roman" w:cs="Times New Roman"/>
              </w:rPr>
              <w:t>В случае добровольного отказа от услуги</w:t>
            </w:r>
          </w:p>
        </w:tc>
      </w:tr>
      <w:tr w:rsidR="00F27EDE" w:rsidRPr="00C872C0" w:rsidTr="00F27EDE">
        <w:trPr>
          <w:tblCellSpacing w:w="0" w:type="dxa"/>
        </w:trPr>
        <w:tc>
          <w:tcPr>
            <w:tcW w:w="4394" w:type="dxa"/>
            <w:shd w:val="clear" w:color="auto" w:fill="F1F1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7EDE" w:rsidRPr="00C872C0" w:rsidRDefault="00F27EDE" w:rsidP="00F27EDE">
            <w:pPr>
              <w:spacing w:before="105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72C0">
              <w:rPr>
                <w:rFonts w:ascii="Times New Roman" w:eastAsia="Times New Roman" w:hAnsi="Times New Roman" w:cs="Times New Roman"/>
              </w:rPr>
              <w:t>Необходимо обратиться к исполнителю с одним из требований ст. 28 Закона РФ «О защите прав потребителей»: назначить исполнителю новый срок; поручить оказание услуги третьим лицам и потребовать от исполнителя возмещения понесенных расходов; потребовать уменьшения цены за оказание услуги; отказаться от исполнения договора   и потребовать вернуть деньги. </w:t>
            </w:r>
          </w:p>
        </w:tc>
        <w:tc>
          <w:tcPr>
            <w:tcW w:w="4670" w:type="dxa"/>
            <w:shd w:val="clear" w:color="auto" w:fill="F1F1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7EDE" w:rsidRPr="00C872C0" w:rsidRDefault="00F27EDE" w:rsidP="00F27EDE">
            <w:pPr>
              <w:spacing w:before="105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72C0">
              <w:rPr>
                <w:rFonts w:ascii="Times New Roman" w:eastAsia="Times New Roman" w:hAnsi="Times New Roman" w:cs="Times New Roman"/>
              </w:rPr>
              <w:t>Необходимо обратиться к исполнителю с одним из требований ст. 29 Закона РФ «О защите прав потребителей»: безвозмездного устранения недостатков оказанной услуги; соответствующего уменьшения цены услуги; возмещения понесенных расходов по устранению недостатков оказанной услуги своими силами или третьими лицами.</w:t>
            </w:r>
          </w:p>
          <w:p w:rsidR="00F27EDE" w:rsidRPr="00C872C0" w:rsidRDefault="00F27EDE" w:rsidP="00F27EDE">
            <w:pPr>
              <w:spacing w:before="105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72C0">
              <w:rPr>
                <w:rFonts w:ascii="Times New Roman" w:eastAsia="Times New Roman" w:hAnsi="Times New Roman" w:cs="Times New Roman"/>
              </w:rPr>
              <w:t>Потребитель вправе отказаться от исполнения договора и потребовать полного возмещения убытков: а) при нарушении срока устранения недостатков; б) наличию существенных недостатков услуги.</w:t>
            </w:r>
          </w:p>
          <w:p w:rsidR="00F27EDE" w:rsidRPr="00C872C0" w:rsidRDefault="00F27EDE" w:rsidP="00F27EDE">
            <w:pPr>
              <w:spacing w:before="105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72C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19" w:type="dxa"/>
            <w:shd w:val="clear" w:color="auto" w:fill="F1F1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7EDE" w:rsidRPr="00C872C0" w:rsidRDefault="00F27EDE" w:rsidP="00F27EDE">
            <w:pPr>
              <w:spacing w:before="105" w:after="0" w:line="240" w:lineRule="auto"/>
              <w:rPr>
                <w:rFonts w:ascii="Times New Roman" w:eastAsia="Times New Roman" w:hAnsi="Times New Roman" w:cs="Times New Roman"/>
              </w:rPr>
            </w:pPr>
            <w:r w:rsidRPr="00C872C0">
              <w:rPr>
                <w:rFonts w:ascii="Times New Roman" w:eastAsia="Times New Roman" w:hAnsi="Times New Roman" w:cs="Times New Roman"/>
              </w:rPr>
              <w:t>Заявить право ст. 32 Закона РФ «О защите прав потребителей»:</w:t>
            </w:r>
          </w:p>
          <w:p w:rsidR="00F27EDE" w:rsidRPr="00C872C0" w:rsidRDefault="00F27EDE" w:rsidP="00F27EDE">
            <w:pPr>
              <w:spacing w:before="105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72C0">
              <w:rPr>
                <w:rFonts w:ascii="Times New Roman" w:eastAsia="Times New Roman" w:hAnsi="Times New Roman" w:cs="Times New Roman"/>
              </w:rPr>
              <w:t>отказаться от исполнения договора об оказании услуг в любое время при условии оплаты исполнителю фактически понесенных им расходов, связанных с исполнением обязательств по данному договору.</w:t>
            </w:r>
          </w:p>
          <w:p w:rsidR="00F27EDE" w:rsidRPr="00C872C0" w:rsidRDefault="00F27EDE" w:rsidP="00F27EDE">
            <w:pPr>
              <w:spacing w:before="105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72C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27EDE" w:rsidRPr="00C872C0" w:rsidTr="00F27EDE">
        <w:trPr>
          <w:trHeight w:val="40"/>
          <w:tblCellSpacing w:w="0" w:type="dxa"/>
        </w:trPr>
        <w:tc>
          <w:tcPr>
            <w:tcW w:w="13883" w:type="dxa"/>
            <w:gridSpan w:val="3"/>
            <w:shd w:val="clear" w:color="auto" w:fill="F1F1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7EDE" w:rsidRPr="00C872C0" w:rsidRDefault="00F27EDE" w:rsidP="00F2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72C0">
              <w:rPr>
                <w:rFonts w:ascii="Times New Roman" w:eastAsia="Times New Roman" w:hAnsi="Times New Roman" w:cs="Times New Roman"/>
              </w:rPr>
              <w:t>Рекомендуем!</w:t>
            </w:r>
          </w:p>
          <w:p w:rsidR="00F27EDE" w:rsidRPr="00C872C0" w:rsidRDefault="00F27EDE" w:rsidP="00F2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72C0">
              <w:rPr>
                <w:rFonts w:ascii="Times New Roman" w:eastAsia="Times New Roman" w:hAnsi="Times New Roman" w:cs="Times New Roman"/>
              </w:rPr>
              <w:t>- обращаться к исполнителю письменно;</w:t>
            </w:r>
          </w:p>
          <w:p w:rsidR="00F27EDE" w:rsidRPr="00C872C0" w:rsidRDefault="00F27EDE" w:rsidP="00F2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72C0">
              <w:rPr>
                <w:rFonts w:ascii="Times New Roman" w:eastAsia="Times New Roman" w:hAnsi="Times New Roman" w:cs="Times New Roman"/>
              </w:rPr>
              <w:t>- сохранять копию обращения с отметкой исполнителя (число, фамилия, подпись, печать).</w:t>
            </w:r>
          </w:p>
        </w:tc>
      </w:tr>
    </w:tbl>
    <w:p w:rsidR="00F27EDE" w:rsidRPr="00C872C0" w:rsidRDefault="00F27EDE" w:rsidP="00F27EDE">
      <w:pPr>
        <w:pStyle w:val="a5"/>
        <w:shd w:val="clear" w:color="auto" w:fill="F4F4F4"/>
        <w:spacing w:before="105" w:beforeAutospacing="0" w:after="0" w:afterAutospacing="0"/>
        <w:ind w:firstLine="375"/>
        <w:jc w:val="both"/>
        <w:rPr>
          <w:sz w:val="22"/>
          <w:szCs w:val="22"/>
        </w:rPr>
      </w:pPr>
    </w:p>
    <w:p w:rsidR="00F27EDE" w:rsidRPr="00C872C0" w:rsidRDefault="00F27EDE" w:rsidP="00F27EDE">
      <w:pPr>
        <w:shd w:val="clear" w:color="auto" w:fill="F4F4F4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</w:rPr>
      </w:pPr>
      <w:r w:rsidRPr="00C872C0">
        <w:rPr>
          <w:rFonts w:ascii="Times New Roman" w:eastAsia="Times New Roman" w:hAnsi="Times New Roman" w:cs="Times New Roman"/>
        </w:rPr>
        <w:t>Безопасность услуги!</w:t>
      </w:r>
    </w:p>
    <w:p w:rsidR="00F27EDE" w:rsidRPr="00C872C0" w:rsidRDefault="00F27EDE" w:rsidP="00F27EDE">
      <w:pPr>
        <w:shd w:val="clear" w:color="auto" w:fill="F4F4F4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</w:rPr>
      </w:pPr>
      <w:r w:rsidRPr="00C872C0">
        <w:rPr>
          <w:rFonts w:ascii="Times New Roman" w:eastAsia="Times New Roman" w:hAnsi="Times New Roman" w:cs="Times New Roman"/>
        </w:rPr>
        <w:t>         С одной стороны, безопасность услуги обеспечивает исполнитель путем соблюдения всех технических и нормативных требований безопасности и предоставлением всей необходимой информации для потребителей о правилах поведения при пользовании услугой.</w:t>
      </w:r>
    </w:p>
    <w:p w:rsidR="00F27EDE" w:rsidRPr="00C872C0" w:rsidRDefault="00F27EDE" w:rsidP="00F27EDE">
      <w:pPr>
        <w:shd w:val="clear" w:color="auto" w:fill="F4F4F4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</w:rPr>
      </w:pPr>
      <w:r w:rsidRPr="00C872C0">
        <w:rPr>
          <w:rFonts w:ascii="Times New Roman" w:eastAsia="Times New Roman" w:hAnsi="Times New Roman" w:cs="Times New Roman"/>
        </w:rPr>
        <w:t>С другой стороны, и потребитель обязан:</w:t>
      </w:r>
    </w:p>
    <w:p w:rsidR="00F27EDE" w:rsidRPr="00C872C0" w:rsidRDefault="00F27EDE" w:rsidP="00F27EDE">
      <w:pPr>
        <w:shd w:val="clear" w:color="auto" w:fill="F4F4F4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</w:rPr>
      </w:pPr>
      <w:r w:rsidRPr="00C872C0">
        <w:rPr>
          <w:rFonts w:ascii="Times New Roman" w:eastAsia="Times New Roman" w:hAnsi="Times New Roman" w:cs="Times New Roman"/>
        </w:rPr>
        <w:t>- соблюдать правила, предписанные исполнителем;</w:t>
      </w:r>
    </w:p>
    <w:p w:rsidR="00F27EDE" w:rsidRPr="00C872C0" w:rsidRDefault="00F27EDE" w:rsidP="00F27EDE">
      <w:pPr>
        <w:shd w:val="clear" w:color="auto" w:fill="F4F4F4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</w:rPr>
      </w:pPr>
      <w:r w:rsidRPr="00C872C0">
        <w:rPr>
          <w:rFonts w:ascii="Times New Roman" w:eastAsia="Times New Roman" w:hAnsi="Times New Roman" w:cs="Times New Roman"/>
        </w:rPr>
        <w:t>- перед пользованием услугой оценить критерии ограничений;</w:t>
      </w:r>
    </w:p>
    <w:p w:rsidR="00F27EDE" w:rsidRPr="00C872C0" w:rsidRDefault="00F27EDE" w:rsidP="00F27EDE">
      <w:pPr>
        <w:shd w:val="clear" w:color="auto" w:fill="F4F4F4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</w:rPr>
      </w:pPr>
      <w:r w:rsidRPr="00C872C0">
        <w:rPr>
          <w:rFonts w:ascii="Times New Roman" w:eastAsia="Times New Roman" w:hAnsi="Times New Roman" w:cs="Times New Roman"/>
        </w:rPr>
        <w:t>- контролировать поведение детей при пользовании услугой; не оставлять детей без присмотра в процессе оказания услуги.</w:t>
      </w:r>
    </w:p>
    <w:p w:rsidR="00F27EDE" w:rsidRPr="00F27EDE" w:rsidRDefault="00F27EDE" w:rsidP="00F27EDE">
      <w:pPr>
        <w:shd w:val="clear" w:color="auto" w:fill="F4F4F4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</w:rPr>
      </w:pPr>
      <w:r w:rsidRPr="00C872C0">
        <w:rPr>
          <w:rFonts w:ascii="Times New Roman" w:eastAsia="Times New Roman" w:hAnsi="Times New Roman" w:cs="Times New Roman"/>
        </w:rPr>
        <w:t>         В противном случае, даже самые яркие впечатления не смогут компенсировать возможные последствия пренебрежения собственной безопасностью.</w:t>
      </w:r>
    </w:p>
    <w:sectPr w:rsidR="00F27EDE" w:rsidRPr="00F27EDE" w:rsidSect="004E0196">
      <w:headerReference w:type="default" r:id="rId9"/>
      <w:pgSz w:w="16838" w:h="11906" w:orient="landscape"/>
      <w:pgMar w:top="284" w:right="567" w:bottom="568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6663" w:rsidRDefault="00996663" w:rsidP="00F27EDE">
      <w:pPr>
        <w:spacing w:after="0" w:line="240" w:lineRule="auto"/>
      </w:pPr>
      <w:r>
        <w:separator/>
      </w:r>
    </w:p>
  </w:endnote>
  <w:endnote w:type="continuationSeparator" w:id="0">
    <w:p w:rsidR="00996663" w:rsidRDefault="00996663" w:rsidP="00F27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6663" w:rsidRDefault="00996663" w:rsidP="00F27EDE">
      <w:pPr>
        <w:spacing w:after="0" w:line="240" w:lineRule="auto"/>
      </w:pPr>
      <w:r>
        <w:separator/>
      </w:r>
    </w:p>
  </w:footnote>
  <w:footnote w:type="continuationSeparator" w:id="0">
    <w:p w:rsidR="00996663" w:rsidRDefault="00996663" w:rsidP="00F27E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665049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F27EDE" w:rsidRPr="00F27EDE" w:rsidRDefault="00F27EDE">
        <w:pPr>
          <w:pStyle w:val="a8"/>
          <w:jc w:val="center"/>
          <w:rPr>
            <w:rFonts w:ascii="Times New Roman" w:hAnsi="Times New Roman" w:cs="Times New Roman"/>
          </w:rPr>
        </w:pPr>
        <w:r w:rsidRPr="00F27EDE">
          <w:rPr>
            <w:rFonts w:ascii="Times New Roman" w:hAnsi="Times New Roman" w:cs="Times New Roman"/>
          </w:rPr>
          <w:fldChar w:fldCharType="begin"/>
        </w:r>
        <w:r w:rsidRPr="00F27EDE">
          <w:rPr>
            <w:rFonts w:ascii="Times New Roman" w:hAnsi="Times New Roman" w:cs="Times New Roman"/>
          </w:rPr>
          <w:instrText>PAGE   \* MERGEFORMAT</w:instrText>
        </w:r>
        <w:r w:rsidRPr="00F27EDE">
          <w:rPr>
            <w:rFonts w:ascii="Times New Roman" w:hAnsi="Times New Roman" w:cs="Times New Roman"/>
          </w:rPr>
          <w:fldChar w:fldCharType="separate"/>
        </w:r>
        <w:r w:rsidR="004E0196">
          <w:rPr>
            <w:rFonts w:ascii="Times New Roman" w:hAnsi="Times New Roman" w:cs="Times New Roman"/>
            <w:noProof/>
          </w:rPr>
          <w:t>2</w:t>
        </w:r>
        <w:r w:rsidRPr="00F27EDE">
          <w:rPr>
            <w:rFonts w:ascii="Times New Roman" w:hAnsi="Times New Roman" w:cs="Times New Roman"/>
          </w:rPr>
          <w:fldChar w:fldCharType="end"/>
        </w:r>
      </w:p>
    </w:sdtContent>
  </w:sdt>
  <w:p w:rsidR="00F27EDE" w:rsidRDefault="00F27EDE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6621AD"/>
    <w:multiLevelType w:val="hybridMultilevel"/>
    <w:tmpl w:val="36282CE4"/>
    <w:lvl w:ilvl="0" w:tplc="C69A8E72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" w15:restartNumberingAfterBreak="0">
    <w:nsid w:val="59531994"/>
    <w:multiLevelType w:val="hybridMultilevel"/>
    <w:tmpl w:val="F0B851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099"/>
    <w:rsid w:val="00050F3B"/>
    <w:rsid w:val="000578D5"/>
    <w:rsid w:val="00072E2D"/>
    <w:rsid w:val="000D19B6"/>
    <w:rsid w:val="00185A9E"/>
    <w:rsid w:val="001A60FF"/>
    <w:rsid w:val="001B2D09"/>
    <w:rsid w:val="001E3152"/>
    <w:rsid w:val="001F3C68"/>
    <w:rsid w:val="002309ED"/>
    <w:rsid w:val="00273051"/>
    <w:rsid w:val="002970F4"/>
    <w:rsid w:val="003165A1"/>
    <w:rsid w:val="00316EF4"/>
    <w:rsid w:val="00352232"/>
    <w:rsid w:val="004439D8"/>
    <w:rsid w:val="00460AF7"/>
    <w:rsid w:val="00461FCE"/>
    <w:rsid w:val="004956AF"/>
    <w:rsid w:val="004E0196"/>
    <w:rsid w:val="00505911"/>
    <w:rsid w:val="00532DD5"/>
    <w:rsid w:val="00550283"/>
    <w:rsid w:val="0055755C"/>
    <w:rsid w:val="00563DBE"/>
    <w:rsid w:val="005C6DA4"/>
    <w:rsid w:val="005D36A4"/>
    <w:rsid w:val="006051F7"/>
    <w:rsid w:val="006479A7"/>
    <w:rsid w:val="006513AB"/>
    <w:rsid w:val="0065344C"/>
    <w:rsid w:val="00661F9C"/>
    <w:rsid w:val="00675A2B"/>
    <w:rsid w:val="00682252"/>
    <w:rsid w:val="006D1814"/>
    <w:rsid w:val="006D3B67"/>
    <w:rsid w:val="00773635"/>
    <w:rsid w:val="007756F1"/>
    <w:rsid w:val="007D4E94"/>
    <w:rsid w:val="008218C8"/>
    <w:rsid w:val="00857099"/>
    <w:rsid w:val="00895EFF"/>
    <w:rsid w:val="00926AE6"/>
    <w:rsid w:val="00996663"/>
    <w:rsid w:val="009D2AC8"/>
    <w:rsid w:val="00A07B70"/>
    <w:rsid w:val="00B034E8"/>
    <w:rsid w:val="00B77B5D"/>
    <w:rsid w:val="00BA5262"/>
    <w:rsid w:val="00BF7F02"/>
    <w:rsid w:val="00C14F72"/>
    <w:rsid w:val="00CB58EF"/>
    <w:rsid w:val="00CE4ACE"/>
    <w:rsid w:val="00E03120"/>
    <w:rsid w:val="00E568D6"/>
    <w:rsid w:val="00E95359"/>
    <w:rsid w:val="00F15905"/>
    <w:rsid w:val="00F27EDE"/>
    <w:rsid w:val="00F31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42CA0A"/>
  <w15:docId w15:val="{718CBC1D-E38E-461A-B2C3-57387D389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D18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semiHidden/>
    <w:unhideWhenUsed/>
    <w:rsid w:val="0085709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semiHidden/>
    <w:rsid w:val="00857099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List Paragraph"/>
    <w:basedOn w:val="a"/>
    <w:uiPriority w:val="34"/>
    <w:qFormat/>
    <w:rsid w:val="00316EF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5755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6D181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5">
    <w:name w:val="Normal (Web)"/>
    <w:basedOn w:val="a"/>
    <w:uiPriority w:val="99"/>
    <w:unhideWhenUsed/>
    <w:rsid w:val="006D1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D1814"/>
  </w:style>
  <w:style w:type="paragraph" w:styleId="a6">
    <w:name w:val="Balloon Text"/>
    <w:basedOn w:val="a"/>
    <w:link w:val="a7"/>
    <w:uiPriority w:val="99"/>
    <w:semiHidden/>
    <w:unhideWhenUsed/>
    <w:rsid w:val="00BF7F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F7F02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27E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27EDE"/>
  </w:style>
  <w:style w:type="paragraph" w:styleId="aa">
    <w:name w:val="footer"/>
    <w:basedOn w:val="a"/>
    <w:link w:val="ab"/>
    <w:uiPriority w:val="99"/>
    <w:unhideWhenUsed/>
    <w:rsid w:val="00F27E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27E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0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C898FB5-1500-4995-88F1-BC83CB0C9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666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1_21</dc:creator>
  <cp:lastModifiedBy>Марина</cp:lastModifiedBy>
  <cp:revision>6</cp:revision>
  <cp:lastPrinted>2021-05-26T12:35:00Z</cp:lastPrinted>
  <dcterms:created xsi:type="dcterms:W3CDTF">2021-06-02T08:45:00Z</dcterms:created>
  <dcterms:modified xsi:type="dcterms:W3CDTF">2021-06-09T11:59:00Z</dcterms:modified>
</cp:coreProperties>
</file>